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3AF0" w14:textId="4E792E77" w:rsidR="00012CAE" w:rsidRDefault="00BB0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12CAE">
        <w:rPr>
          <w:rFonts w:ascii="Times New Roman" w:hAnsi="Times New Roman" w:cs="Times New Roman"/>
          <w:sz w:val="24"/>
          <w:szCs w:val="24"/>
        </w:rPr>
        <w:t>Какие документы необходимо предоставить для оформлении льготного питания детям из многодетной семьи?</w:t>
      </w:r>
    </w:p>
    <w:p w14:paraId="437470BB" w14:textId="18601EC5" w:rsidR="00012CAE" w:rsidRDefault="00012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необходимо написать заявление и к нему приложить три</w:t>
      </w:r>
      <w:r w:rsidR="00BB0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документа: </w:t>
      </w:r>
      <w:r w:rsidR="00BB05A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опия паспорта заявителя(родителя или законного представителя,  копия свидетельства</w:t>
      </w:r>
      <w:r w:rsidR="00BB05AE">
        <w:rPr>
          <w:rFonts w:ascii="Times New Roman" w:hAnsi="Times New Roman" w:cs="Times New Roman"/>
          <w:sz w:val="24"/>
          <w:szCs w:val="24"/>
        </w:rPr>
        <w:t xml:space="preserve"> о рождении ребенка,  копия справки с отдела социальной защиты населения о признании семьи многодетной.</w:t>
      </w:r>
    </w:p>
    <w:p w14:paraId="2D1CBC91" w14:textId="12118210" w:rsidR="00BB05AE" w:rsidRDefault="00BB0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каком размере предоставляется льгота на оплату питания кадетам, занимающихся в Центре военно-патриотического воспитания?</w:t>
      </w:r>
    </w:p>
    <w:p w14:paraId="44B75131" w14:textId="1F39CC71" w:rsidR="00BB05AE" w:rsidRPr="00012CAE" w:rsidRDefault="00BB0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размере 75 рублей в учебный день.</w:t>
      </w:r>
    </w:p>
    <w:sectPr w:rsidR="00BB05AE" w:rsidRPr="0001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1"/>
    <w:rsid w:val="00012CAE"/>
    <w:rsid w:val="00215771"/>
    <w:rsid w:val="00BB05AE"/>
    <w:rsid w:val="00B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485F"/>
  <w15:chartTrackingRefBased/>
  <w15:docId w15:val="{9F32C8AD-15D4-4E3C-8DC8-DD488C52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KDFX Modes</cp:lastModifiedBy>
  <cp:revision>3</cp:revision>
  <dcterms:created xsi:type="dcterms:W3CDTF">2024-09-12T08:42:00Z</dcterms:created>
  <dcterms:modified xsi:type="dcterms:W3CDTF">2024-09-13T02:33:00Z</dcterms:modified>
</cp:coreProperties>
</file>